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</w:t>
      </w:r>
      <w:r w:rsidR="00F34B35">
        <w:rPr>
          <w:sz w:val="24"/>
          <w:szCs w:val="24"/>
        </w:rPr>
        <w:t>01</w:t>
      </w:r>
      <w:r>
        <w:rPr>
          <w:sz w:val="24"/>
          <w:szCs w:val="24"/>
        </w:rPr>
        <w:t xml:space="preserve"> » </w:t>
      </w:r>
      <w:r w:rsidR="00F34B35">
        <w:rPr>
          <w:sz w:val="24"/>
          <w:szCs w:val="24"/>
        </w:rPr>
        <w:t xml:space="preserve">июля </w:t>
      </w:r>
      <w:r w:rsidRPr="009A5563">
        <w:rPr>
          <w:sz w:val="24"/>
          <w:szCs w:val="24"/>
        </w:rPr>
        <w:t>201</w:t>
      </w:r>
      <w:r w:rsidR="006D4AE8">
        <w:rPr>
          <w:sz w:val="24"/>
          <w:szCs w:val="24"/>
        </w:rPr>
        <w:t>5</w:t>
      </w:r>
      <w:r w:rsidR="007B62BE">
        <w:rPr>
          <w:sz w:val="24"/>
          <w:szCs w:val="24"/>
        </w:rPr>
        <w:t xml:space="preserve"> </w:t>
      </w:r>
      <w:r w:rsidRPr="009A5563">
        <w:rPr>
          <w:sz w:val="24"/>
          <w:szCs w:val="24"/>
        </w:rPr>
        <w:t xml:space="preserve">г. № </w:t>
      </w:r>
      <w:r w:rsidR="00F34B35">
        <w:rPr>
          <w:sz w:val="24"/>
          <w:szCs w:val="24"/>
        </w:rPr>
        <w:t>2034р</w:t>
      </w: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64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</w:rPr>
        <w:t>49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486448" w:rsidRPr="00486448">
        <w:rPr>
          <w:sz w:val="22"/>
          <w:szCs w:val="22"/>
          <w:u w:val="single"/>
        </w:rPr>
        <w:t>12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1977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581,2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518,4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3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DE41EA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A64914"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DE41EA">
        <w:rPr>
          <w:sz w:val="22"/>
          <w:szCs w:val="22"/>
          <w:u w:val="single"/>
        </w:rPr>
        <w:t>23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3</w:t>
      </w:r>
      <w:r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1822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502,6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449,8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="00DE41E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DE41E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41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2013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2673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689,6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611,3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9A5563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21______________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799,4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40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40______________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</w:t>
      </w:r>
      <w:r w:rsidR="00413FB1">
        <w:rPr>
          <w:b/>
          <w:sz w:val="24"/>
          <w:szCs w:val="24"/>
        </w:rPr>
        <w:t>6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</w:t>
      </w:r>
      <w:r w:rsidR="00413FB1">
        <w:rPr>
          <w:sz w:val="22"/>
          <w:szCs w:val="22"/>
          <w:u w:val="single"/>
        </w:rPr>
        <w:t>6 кор.1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413FB1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2310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591,7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520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51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51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</w:t>
      </w:r>
      <w:r w:rsidR="00413FB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13FB1">
        <w:rPr>
          <w:sz w:val="22"/>
          <w:szCs w:val="22"/>
        </w:rPr>
        <w:t>54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1665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3FB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2169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55 </w:t>
      </w:r>
      <w:r w:rsidR="00B71CB9">
        <w:rPr>
          <w:b/>
          <w:sz w:val="24"/>
          <w:szCs w:val="24"/>
        </w:rPr>
        <w:t xml:space="preserve">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55_</w:t>
      </w:r>
      <w:r w:rsidR="00B71CB9">
        <w:rPr>
          <w:sz w:val="22"/>
          <w:szCs w:val="22"/>
          <w:u w:val="single"/>
        </w:rPr>
        <w:t>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1496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437</w:t>
      </w:r>
      <w:r>
        <w:rPr>
          <w:sz w:val="22"/>
          <w:szCs w:val="22"/>
          <w:u w:val="single"/>
        </w:rPr>
        <w:t>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403,0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B71C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B71C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621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612,2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540,4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62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545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64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3024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798,9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735,9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744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70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2292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B71CB9">
        <w:rPr>
          <w:b/>
          <w:sz w:val="24"/>
          <w:szCs w:val="24"/>
        </w:rPr>
        <w:t>Челюскинцев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B71CB9">
        <w:rPr>
          <w:sz w:val="22"/>
          <w:szCs w:val="22"/>
          <w:u w:val="single"/>
        </w:rPr>
        <w:t>Челюскинцев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00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872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B71CB9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B71CB9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1617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B71CB9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1584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6F79E7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36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4102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2153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546,1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605,52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Pr="009A5563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</w:t>
      </w:r>
      <w:r>
        <w:rPr>
          <w:sz w:val="22"/>
          <w:szCs w:val="22"/>
        </w:rPr>
        <w:t>арственного технического учета:48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F79E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6F79E7"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F79E7"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6F79E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18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6F79E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6F79E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12______________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3735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4 кор.2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4 кор.2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5C2647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06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1748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422,4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358,6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89</w:t>
      </w:r>
      <w:r w:rsidRPr="000C5F36">
        <w:rPr>
          <w:b/>
          <w:sz w:val="24"/>
          <w:szCs w:val="24"/>
        </w:rPr>
        <w:t xml:space="preserve"> по </w:t>
      </w:r>
      <w:r w:rsidR="005C2647"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5C2647"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89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</w:t>
      </w:r>
      <w:r w:rsidR="005C2647">
        <w:rPr>
          <w:sz w:val="22"/>
          <w:szCs w:val="22"/>
          <w:u w:val="single"/>
        </w:rPr>
        <w:t>827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82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347,7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299,1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9______________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19______________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947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5C2647">
        <w:rPr>
          <w:b/>
          <w:sz w:val="24"/>
          <w:szCs w:val="24"/>
        </w:rPr>
        <w:t>Маймаксанское</w:t>
      </w:r>
      <w:proofErr w:type="spellEnd"/>
      <w:r w:rsidR="005C2647">
        <w:rPr>
          <w:b/>
          <w:sz w:val="24"/>
          <w:szCs w:val="24"/>
        </w:rPr>
        <w:t xml:space="preserve"> шоссе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5C2647">
        <w:rPr>
          <w:sz w:val="22"/>
          <w:szCs w:val="22"/>
          <w:u w:val="single"/>
        </w:rPr>
        <w:t>Маймаксанское</w:t>
      </w:r>
      <w:proofErr w:type="spellEnd"/>
      <w:r w:rsidR="005C2647">
        <w:rPr>
          <w:sz w:val="22"/>
          <w:szCs w:val="22"/>
          <w:u w:val="single"/>
        </w:rPr>
        <w:t xml:space="preserve"> шоссе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9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5C2647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</w:rPr>
        <w:t>2637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Pr="009A5563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11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1346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32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E7121">
        <w:rPr>
          <w:b/>
          <w:sz w:val="24"/>
          <w:szCs w:val="24"/>
        </w:rPr>
        <w:t>Мещерского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 w:rsidR="00AE7121">
        <w:rPr>
          <w:sz w:val="22"/>
          <w:szCs w:val="22"/>
          <w:u w:val="single"/>
        </w:rPr>
        <w:t>г</w:t>
      </w:r>
      <w:proofErr w:type="gramStart"/>
      <w:r w:rsidR="00AE7121"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 w:rsidR="00AE7121">
        <w:rPr>
          <w:sz w:val="22"/>
          <w:szCs w:val="22"/>
          <w:u w:val="single"/>
        </w:rPr>
        <w:t>,ул.Мещерского</w:t>
      </w:r>
      <w:proofErr w:type="spellEnd"/>
      <w:r w:rsidR="00AE7121"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32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Мостовая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AE7121">
        <w:rPr>
          <w:sz w:val="22"/>
          <w:szCs w:val="22"/>
          <w:u w:val="single"/>
        </w:rPr>
        <w:t>Мостовая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AE7121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2242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629,8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570,6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кор.1 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Речная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Речная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AE7121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2000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1262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355,9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AE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Pr="009A5563" w:rsidRDefault="00AE7121" w:rsidP="00AE7121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44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44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</w:t>
      </w:r>
      <w:r>
        <w:rPr>
          <w:sz w:val="22"/>
          <w:szCs w:val="22"/>
          <w:u w:val="single"/>
        </w:rPr>
        <w:t xml:space="preserve">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 w:rsidR="00AE7121">
        <w:rPr>
          <w:sz w:val="22"/>
          <w:szCs w:val="22"/>
        </w:rPr>
        <w:t xml:space="preserve">   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495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</w:t>
      </w:r>
      <w:r>
        <w:rPr>
          <w:b/>
          <w:sz w:val="24"/>
          <w:szCs w:val="24"/>
        </w:rPr>
        <w:t>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</w:t>
      </w:r>
      <w:r>
        <w:rPr>
          <w:sz w:val="22"/>
          <w:szCs w:val="22"/>
          <w:u w:val="single"/>
        </w:rPr>
        <w:t>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60</w:t>
      </w:r>
      <w:r>
        <w:rPr>
          <w:sz w:val="22"/>
          <w:szCs w:val="22"/>
          <w:u w:val="single"/>
        </w:rPr>
        <w:t>___________________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AE7121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23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2992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C0D7D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B65869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Pr="000C5F36" w:rsidRDefault="00B65869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C0D7D"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71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71__________________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816,1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73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73___________________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2512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75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75___________________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77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83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4C0D7D"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C0D7D">
        <w:rPr>
          <w:sz w:val="22"/>
          <w:szCs w:val="22"/>
          <w:u w:val="single"/>
        </w:rPr>
        <w:t>83</w:t>
      </w:r>
      <w:r>
        <w:rPr>
          <w:sz w:val="22"/>
          <w:szCs w:val="22"/>
          <w:u w:val="single"/>
        </w:rPr>
        <w:t xml:space="preserve"> _______________________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C0D7D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C0D7D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C0D7D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C0D7D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C0D7D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C0D7D">
        <w:rPr>
          <w:sz w:val="22"/>
          <w:szCs w:val="22"/>
          <w:u w:val="single"/>
        </w:rPr>
        <w:t>1577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C0D7D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4C0D7D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C2E01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46</w:t>
      </w:r>
      <w:r>
        <w:rPr>
          <w:sz w:val="22"/>
          <w:szCs w:val="22"/>
          <w:u w:val="single"/>
        </w:rPr>
        <w:t xml:space="preserve"> ____________________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1751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52 кор.1_________________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2971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79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79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Pr="009A5563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123</w:t>
      </w:r>
      <w:r w:rsidRPr="000C5F36">
        <w:rPr>
          <w:b/>
          <w:sz w:val="24"/>
          <w:szCs w:val="24"/>
        </w:rPr>
        <w:t xml:space="preserve"> по ул. </w:t>
      </w:r>
      <w:r w:rsidR="006C2E01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C2E01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123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6C2E0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2838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</w:t>
      </w:r>
      <w:r w:rsidR="006C2E01">
        <w:rPr>
          <w:b/>
          <w:sz w:val="24"/>
          <w:szCs w:val="24"/>
        </w:rPr>
        <w:t xml:space="preserve">ул. </w:t>
      </w:r>
      <w:proofErr w:type="spellStart"/>
      <w:r w:rsidR="006C2E01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6C2E01">
        <w:rPr>
          <w:sz w:val="22"/>
          <w:szCs w:val="22"/>
          <w:u w:val="single"/>
        </w:rPr>
        <w:t xml:space="preserve">ул. </w:t>
      </w:r>
      <w:proofErr w:type="spellStart"/>
      <w:r w:rsidR="006C2E01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27</w:t>
      </w:r>
      <w:r>
        <w:rPr>
          <w:sz w:val="22"/>
          <w:szCs w:val="22"/>
          <w:u w:val="single"/>
        </w:rPr>
        <w:t>_______________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6C2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Pr="009A5563" w:rsidRDefault="006C2E01" w:rsidP="006C2E01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spellStart"/>
      <w:r w:rsidR="006C2E01">
        <w:rPr>
          <w:b/>
          <w:sz w:val="24"/>
          <w:szCs w:val="24"/>
        </w:rPr>
        <w:t>Кедрова</w:t>
      </w:r>
      <w:proofErr w:type="spell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spellStart"/>
      <w:r w:rsidR="006C2E01">
        <w:rPr>
          <w:sz w:val="22"/>
          <w:szCs w:val="22"/>
          <w:u w:val="single"/>
        </w:rPr>
        <w:t>Кедрова</w:t>
      </w:r>
      <w:proofErr w:type="spell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6C2E01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</w:rPr>
        <w:t>2729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502,9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75707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4757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Pr="009A5563" w:rsidRDefault="00475707" w:rsidP="00475707">
      <w:pPr>
        <w:jc w:val="center"/>
        <w:rPr>
          <w:sz w:val="24"/>
          <w:szCs w:val="24"/>
        </w:rPr>
      </w:pP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75707" w:rsidRPr="000C5F36" w:rsidRDefault="00475707" w:rsidP="0047570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кор.2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75707" w:rsidRPr="00CE5389" w:rsidRDefault="00475707" w:rsidP="006700EF">
      <w:pPr>
        <w:pStyle w:val="a7"/>
        <w:numPr>
          <w:ilvl w:val="0"/>
          <w:numId w:val="13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2980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475707" w:rsidRPr="00B7275D" w:rsidTr="003F37DB">
        <w:trPr>
          <w:tblHeader/>
        </w:trPr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07" w:rsidRPr="00B7275D" w:rsidRDefault="00475707" w:rsidP="00475707">
      <w:pPr>
        <w:tabs>
          <w:tab w:val="right" w:pos="10206"/>
        </w:tabs>
        <w:rPr>
          <w:sz w:val="22"/>
          <w:szCs w:val="22"/>
          <w:lang w:val="en-US"/>
        </w:rPr>
      </w:pP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75707" w:rsidRDefault="00475707" w:rsidP="00475707">
      <w:pPr>
        <w:tabs>
          <w:tab w:val="right" w:pos="10206"/>
        </w:tabs>
        <w:rPr>
          <w:sz w:val="22"/>
          <w:szCs w:val="22"/>
        </w:rPr>
      </w:pPr>
    </w:p>
    <w:p w:rsidR="00475707" w:rsidRDefault="00475707" w:rsidP="0047570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121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121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7570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102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102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48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3140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103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103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2913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5580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475707">
        <w:rPr>
          <w:b/>
          <w:sz w:val="24"/>
          <w:szCs w:val="24"/>
        </w:rPr>
        <w:t>Красных партизан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475707">
        <w:rPr>
          <w:sz w:val="22"/>
          <w:szCs w:val="22"/>
          <w:u w:val="single"/>
        </w:rPr>
        <w:t>Красных партизан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47570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58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2009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</w:rPr>
        <w:t>1602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445,9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413,4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lastRenderedPageBreak/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55804" w:rsidP="00DE41EA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C4D72" w:rsidRDefault="001C4D72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55804" w:rsidRPr="000C5F36" w:rsidRDefault="00B55804" w:rsidP="00B5580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34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Красных партизан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55804" w:rsidRPr="00CE5389" w:rsidRDefault="00B55804" w:rsidP="006700EF">
      <w:pPr>
        <w:pStyle w:val="a7"/>
        <w:numPr>
          <w:ilvl w:val="0"/>
          <w:numId w:val="15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Красных партизан,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34_________________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1522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55804" w:rsidRPr="00ED0005" w:rsidTr="003F37DB">
        <w:trPr>
          <w:tblHeader/>
        </w:trPr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 xml:space="preserve">Деревянные, оштукатуренные и </w:t>
            </w:r>
            <w:r w:rsidRPr="00ED0005">
              <w:lastRenderedPageBreak/>
              <w:t>неоштукатуренные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</w:tbl>
    <w:p w:rsidR="00B55804" w:rsidRPr="00B7275D" w:rsidRDefault="00B55804" w:rsidP="00B55804">
      <w:pPr>
        <w:tabs>
          <w:tab w:val="right" w:pos="10206"/>
        </w:tabs>
        <w:rPr>
          <w:sz w:val="22"/>
          <w:szCs w:val="22"/>
          <w:lang w:val="en-US"/>
        </w:rPr>
      </w:pP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55804" w:rsidRDefault="00B55804" w:rsidP="00B55804">
      <w:pPr>
        <w:tabs>
          <w:tab w:val="right" w:pos="10206"/>
        </w:tabs>
        <w:rPr>
          <w:sz w:val="22"/>
          <w:szCs w:val="22"/>
        </w:rPr>
      </w:pP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B7275D" w:rsidRDefault="00B55804" w:rsidP="001C4D72">
      <w:pPr>
        <w:tabs>
          <w:tab w:val="right" w:pos="10206"/>
        </w:tabs>
        <w:rPr>
          <w:sz w:val="22"/>
          <w:szCs w:val="22"/>
        </w:rPr>
      </w:pPr>
    </w:p>
    <w:sectPr w:rsidR="00B55804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A" w:rsidRDefault="00DF0BFA">
      <w:r>
        <w:separator/>
      </w:r>
    </w:p>
  </w:endnote>
  <w:endnote w:type="continuationSeparator" w:id="0">
    <w:p w:rsidR="00DF0BFA" w:rsidRDefault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A" w:rsidRDefault="00DF0BFA">
      <w:r>
        <w:separator/>
      </w:r>
    </w:p>
  </w:footnote>
  <w:footnote w:type="continuationSeparator" w:id="0">
    <w:p w:rsidR="00DF0BFA" w:rsidRDefault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06C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138A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310A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BB40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F6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173C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D4783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E6A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D683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32C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0D3E6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E2B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C27D0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3578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B310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1F67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AC524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EE24A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C057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0064D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7630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01C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A604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E4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8754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7F1CE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577E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4C38D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CF90E6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B15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676BC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3632BE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4E46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6E077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9890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B74A1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ADC5C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84614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E11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2A10D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5E331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CD475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C664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C2623B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E870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5B4A9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503F7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31F24D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AC384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1852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4976E2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C466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4077C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A15CE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236C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F75D2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D47352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9221F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1414F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1BE7F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57D3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ED0B1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5B4B1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44468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D7C6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C4695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E6A2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DE4B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B7C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A444A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EB707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46"/>
  </w:num>
  <w:num w:numId="3">
    <w:abstractNumId w:val="65"/>
  </w:num>
  <w:num w:numId="4">
    <w:abstractNumId w:val="135"/>
  </w:num>
  <w:num w:numId="5">
    <w:abstractNumId w:val="14"/>
  </w:num>
  <w:num w:numId="6">
    <w:abstractNumId w:val="28"/>
  </w:num>
  <w:num w:numId="7">
    <w:abstractNumId w:val="119"/>
  </w:num>
  <w:num w:numId="8">
    <w:abstractNumId w:val="108"/>
  </w:num>
  <w:num w:numId="9">
    <w:abstractNumId w:val="37"/>
  </w:num>
  <w:num w:numId="10">
    <w:abstractNumId w:val="4"/>
  </w:num>
  <w:num w:numId="11">
    <w:abstractNumId w:val="139"/>
  </w:num>
  <w:num w:numId="12">
    <w:abstractNumId w:val="101"/>
  </w:num>
  <w:num w:numId="13">
    <w:abstractNumId w:val="150"/>
  </w:num>
  <w:num w:numId="14">
    <w:abstractNumId w:val="116"/>
  </w:num>
  <w:num w:numId="15">
    <w:abstractNumId w:val="20"/>
  </w:num>
  <w:num w:numId="16">
    <w:abstractNumId w:val="47"/>
  </w:num>
  <w:num w:numId="17">
    <w:abstractNumId w:val="74"/>
  </w:num>
  <w:num w:numId="18">
    <w:abstractNumId w:val="96"/>
  </w:num>
  <w:num w:numId="19">
    <w:abstractNumId w:val="0"/>
  </w:num>
  <w:num w:numId="20">
    <w:abstractNumId w:val="149"/>
  </w:num>
  <w:num w:numId="21">
    <w:abstractNumId w:val="45"/>
  </w:num>
  <w:num w:numId="22">
    <w:abstractNumId w:val="39"/>
  </w:num>
  <w:num w:numId="23">
    <w:abstractNumId w:val="114"/>
  </w:num>
  <w:num w:numId="24">
    <w:abstractNumId w:val="134"/>
  </w:num>
  <w:num w:numId="25">
    <w:abstractNumId w:val="32"/>
  </w:num>
  <w:num w:numId="26">
    <w:abstractNumId w:val="126"/>
  </w:num>
  <w:num w:numId="27">
    <w:abstractNumId w:val="131"/>
  </w:num>
  <w:num w:numId="28">
    <w:abstractNumId w:val="25"/>
  </w:num>
  <w:num w:numId="29">
    <w:abstractNumId w:val="77"/>
  </w:num>
  <w:num w:numId="30">
    <w:abstractNumId w:val="36"/>
  </w:num>
  <w:num w:numId="31">
    <w:abstractNumId w:val="110"/>
  </w:num>
  <w:num w:numId="32">
    <w:abstractNumId w:val="18"/>
  </w:num>
  <w:num w:numId="33">
    <w:abstractNumId w:val="121"/>
  </w:num>
  <w:num w:numId="34">
    <w:abstractNumId w:val="105"/>
  </w:num>
  <w:num w:numId="35">
    <w:abstractNumId w:val="22"/>
  </w:num>
  <w:num w:numId="36">
    <w:abstractNumId w:val="17"/>
  </w:num>
  <w:num w:numId="37">
    <w:abstractNumId w:val="3"/>
  </w:num>
  <w:num w:numId="38">
    <w:abstractNumId w:val="88"/>
  </w:num>
  <w:num w:numId="39">
    <w:abstractNumId w:val="76"/>
  </w:num>
  <w:num w:numId="40">
    <w:abstractNumId w:val="112"/>
  </w:num>
  <w:num w:numId="41">
    <w:abstractNumId w:val="15"/>
  </w:num>
  <w:num w:numId="42">
    <w:abstractNumId w:val="27"/>
  </w:num>
  <w:num w:numId="43">
    <w:abstractNumId w:val="95"/>
  </w:num>
  <w:num w:numId="44">
    <w:abstractNumId w:val="38"/>
  </w:num>
  <w:num w:numId="45">
    <w:abstractNumId w:val="144"/>
  </w:num>
  <w:num w:numId="46">
    <w:abstractNumId w:val="91"/>
  </w:num>
  <w:num w:numId="47">
    <w:abstractNumId w:val="133"/>
  </w:num>
  <w:num w:numId="48">
    <w:abstractNumId w:val="23"/>
  </w:num>
  <w:num w:numId="49">
    <w:abstractNumId w:val="109"/>
  </w:num>
  <w:num w:numId="50">
    <w:abstractNumId w:val="86"/>
  </w:num>
  <w:num w:numId="51">
    <w:abstractNumId w:val="30"/>
  </w:num>
  <w:num w:numId="52">
    <w:abstractNumId w:val="87"/>
  </w:num>
  <w:num w:numId="53">
    <w:abstractNumId w:val="58"/>
  </w:num>
  <w:num w:numId="54">
    <w:abstractNumId w:val="59"/>
  </w:num>
  <w:num w:numId="55">
    <w:abstractNumId w:val="21"/>
  </w:num>
  <w:num w:numId="56">
    <w:abstractNumId w:val="138"/>
  </w:num>
  <w:num w:numId="57">
    <w:abstractNumId w:val="92"/>
  </w:num>
  <w:num w:numId="58">
    <w:abstractNumId w:val="12"/>
  </w:num>
  <w:num w:numId="59">
    <w:abstractNumId w:val="68"/>
  </w:num>
  <w:num w:numId="60">
    <w:abstractNumId w:val="141"/>
  </w:num>
  <w:num w:numId="61">
    <w:abstractNumId w:val="81"/>
  </w:num>
  <w:num w:numId="62">
    <w:abstractNumId w:val="102"/>
  </w:num>
  <w:num w:numId="63">
    <w:abstractNumId w:val="140"/>
  </w:num>
  <w:num w:numId="64">
    <w:abstractNumId w:val="1"/>
  </w:num>
  <w:num w:numId="65">
    <w:abstractNumId w:val="117"/>
  </w:num>
  <w:num w:numId="66">
    <w:abstractNumId w:val="137"/>
  </w:num>
  <w:num w:numId="67">
    <w:abstractNumId w:val="49"/>
  </w:num>
  <w:num w:numId="68">
    <w:abstractNumId w:val="98"/>
  </w:num>
  <w:num w:numId="69">
    <w:abstractNumId w:val="51"/>
  </w:num>
  <w:num w:numId="70">
    <w:abstractNumId w:val="127"/>
  </w:num>
  <w:num w:numId="71">
    <w:abstractNumId w:val="111"/>
  </w:num>
  <w:num w:numId="72">
    <w:abstractNumId w:val="79"/>
  </w:num>
  <w:num w:numId="73">
    <w:abstractNumId w:val="123"/>
  </w:num>
  <w:num w:numId="74">
    <w:abstractNumId w:val="41"/>
  </w:num>
  <w:num w:numId="75">
    <w:abstractNumId w:val="10"/>
  </w:num>
  <w:num w:numId="76">
    <w:abstractNumId w:val="132"/>
  </w:num>
  <w:num w:numId="77">
    <w:abstractNumId w:val="99"/>
  </w:num>
  <w:num w:numId="78">
    <w:abstractNumId w:val="40"/>
  </w:num>
  <w:num w:numId="79">
    <w:abstractNumId w:val="148"/>
  </w:num>
  <w:num w:numId="80">
    <w:abstractNumId w:val="50"/>
  </w:num>
  <w:num w:numId="81">
    <w:abstractNumId w:val="83"/>
  </w:num>
  <w:num w:numId="82">
    <w:abstractNumId w:val="16"/>
  </w:num>
  <w:num w:numId="83">
    <w:abstractNumId w:val="7"/>
  </w:num>
  <w:num w:numId="84">
    <w:abstractNumId w:val="75"/>
  </w:num>
  <w:num w:numId="85">
    <w:abstractNumId w:val="29"/>
  </w:num>
  <w:num w:numId="86">
    <w:abstractNumId w:val="11"/>
  </w:num>
  <w:num w:numId="87">
    <w:abstractNumId w:val="100"/>
  </w:num>
  <w:num w:numId="88">
    <w:abstractNumId w:val="26"/>
  </w:num>
  <w:num w:numId="89">
    <w:abstractNumId w:val="104"/>
  </w:num>
  <w:num w:numId="90">
    <w:abstractNumId w:val="142"/>
  </w:num>
  <w:num w:numId="91">
    <w:abstractNumId w:val="118"/>
  </w:num>
  <w:num w:numId="92">
    <w:abstractNumId w:val="71"/>
  </w:num>
  <w:num w:numId="93">
    <w:abstractNumId w:val="93"/>
  </w:num>
  <w:num w:numId="94">
    <w:abstractNumId w:val="33"/>
  </w:num>
  <w:num w:numId="95">
    <w:abstractNumId w:val="103"/>
  </w:num>
  <w:num w:numId="96">
    <w:abstractNumId w:val="57"/>
  </w:num>
  <w:num w:numId="97">
    <w:abstractNumId w:val="48"/>
  </w:num>
  <w:num w:numId="98">
    <w:abstractNumId w:val="143"/>
  </w:num>
  <w:num w:numId="99">
    <w:abstractNumId w:val="136"/>
  </w:num>
  <w:num w:numId="100">
    <w:abstractNumId w:val="62"/>
  </w:num>
  <w:num w:numId="101">
    <w:abstractNumId w:val="122"/>
  </w:num>
  <w:num w:numId="102">
    <w:abstractNumId w:val="80"/>
  </w:num>
  <w:num w:numId="103">
    <w:abstractNumId w:val="56"/>
  </w:num>
  <w:num w:numId="104">
    <w:abstractNumId w:val="70"/>
  </w:num>
  <w:num w:numId="105">
    <w:abstractNumId w:val="52"/>
  </w:num>
  <w:num w:numId="106">
    <w:abstractNumId w:val="54"/>
  </w:num>
  <w:num w:numId="107">
    <w:abstractNumId w:val="72"/>
  </w:num>
  <w:num w:numId="108">
    <w:abstractNumId w:val="151"/>
  </w:num>
  <w:num w:numId="109">
    <w:abstractNumId w:val="120"/>
  </w:num>
  <w:num w:numId="110">
    <w:abstractNumId w:val="35"/>
  </w:num>
  <w:num w:numId="111">
    <w:abstractNumId w:val="8"/>
  </w:num>
  <w:num w:numId="112">
    <w:abstractNumId w:val="147"/>
  </w:num>
  <w:num w:numId="113">
    <w:abstractNumId w:val="67"/>
  </w:num>
  <w:num w:numId="114">
    <w:abstractNumId w:val="125"/>
  </w:num>
  <w:num w:numId="115">
    <w:abstractNumId w:val="61"/>
  </w:num>
  <w:num w:numId="116">
    <w:abstractNumId w:val="64"/>
  </w:num>
  <w:num w:numId="117">
    <w:abstractNumId w:val="13"/>
  </w:num>
  <w:num w:numId="118">
    <w:abstractNumId w:val="9"/>
  </w:num>
  <w:num w:numId="119">
    <w:abstractNumId w:val="128"/>
  </w:num>
  <w:num w:numId="120">
    <w:abstractNumId w:val="107"/>
  </w:num>
  <w:num w:numId="121">
    <w:abstractNumId w:val="106"/>
  </w:num>
  <w:num w:numId="122">
    <w:abstractNumId w:val="90"/>
  </w:num>
  <w:num w:numId="123">
    <w:abstractNumId w:val="6"/>
  </w:num>
  <w:num w:numId="124">
    <w:abstractNumId w:val="84"/>
  </w:num>
  <w:num w:numId="125">
    <w:abstractNumId w:val="124"/>
  </w:num>
  <w:num w:numId="126">
    <w:abstractNumId w:val="44"/>
  </w:num>
  <w:num w:numId="127">
    <w:abstractNumId w:val="55"/>
  </w:num>
  <w:num w:numId="128">
    <w:abstractNumId w:val="73"/>
  </w:num>
  <w:num w:numId="129">
    <w:abstractNumId w:val="85"/>
  </w:num>
  <w:num w:numId="130">
    <w:abstractNumId w:val="2"/>
  </w:num>
  <w:num w:numId="131">
    <w:abstractNumId w:val="19"/>
  </w:num>
  <w:num w:numId="132">
    <w:abstractNumId w:val="66"/>
  </w:num>
  <w:num w:numId="133">
    <w:abstractNumId w:val="46"/>
  </w:num>
  <w:num w:numId="134">
    <w:abstractNumId w:val="145"/>
  </w:num>
  <w:num w:numId="135">
    <w:abstractNumId w:val="5"/>
  </w:num>
  <w:num w:numId="136">
    <w:abstractNumId w:val="78"/>
  </w:num>
  <w:num w:numId="137">
    <w:abstractNumId w:val="43"/>
  </w:num>
  <w:num w:numId="138">
    <w:abstractNumId w:val="130"/>
  </w:num>
  <w:num w:numId="139">
    <w:abstractNumId w:val="89"/>
  </w:num>
  <w:num w:numId="140">
    <w:abstractNumId w:val="63"/>
  </w:num>
  <w:num w:numId="141">
    <w:abstractNumId w:val="69"/>
  </w:num>
  <w:num w:numId="142">
    <w:abstractNumId w:val="129"/>
  </w:num>
  <w:num w:numId="143">
    <w:abstractNumId w:val="53"/>
  </w:num>
  <w:num w:numId="144">
    <w:abstractNumId w:val="94"/>
  </w:num>
  <w:num w:numId="145">
    <w:abstractNumId w:val="115"/>
  </w:num>
  <w:num w:numId="146">
    <w:abstractNumId w:val="97"/>
  </w:num>
  <w:num w:numId="147">
    <w:abstractNumId w:val="34"/>
  </w:num>
  <w:num w:numId="148">
    <w:abstractNumId w:val="60"/>
  </w:num>
  <w:num w:numId="149">
    <w:abstractNumId w:val="31"/>
  </w:num>
  <w:num w:numId="150">
    <w:abstractNumId w:val="82"/>
  </w:num>
  <w:num w:numId="151">
    <w:abstractNumId w:val="113"/>
  </w:num>
  <w:num w:numId="152">
    <w:abstractNumId w:val="2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B7A81"/>
    <w:rsid w:val="004C0D7D"/>
    <w:rsid w:val="004C1C53"/>
    <w:rsid w:val="004E45B5"/>
    <w:rsid w:val="00502BF9"/>
    <w:rsid w:val="00512240"/>
    <w:rsid w:val="005275FA"/>
    <w:rsid w:val="005C2647"/>
    <w:rsid w:val="005F4439"/>
    <w:rsid w:val="00611505"/>
    <w:rsid w:val="006422FF"/>
    <w:rsid w:val="006679A5"/>
    <w:rsid w:val="006700EF"/>
    <w:rsid w:val="006C185C"/>
    <w:rsid w:val="006C2E01"/>
    <w:rsid w:val="006D4AE8"/>
    <w:rsid w:val="006E10B9"/>
    <w:rsid w:val="006F79E7"/>
    <w:rsid w:val="0073610B"/>
    <w:rsid w:val="00747564"/>
    <w:rsid w:val="00784113"/>
    <w:rsid w:val="00791454"/>
    <w:rsid w:val="007B62BE"/>
    <w:rsid w:val="00891068"/>
    <w:rsid w:val="008C2072"/>
    <w:rsid w:val="008C6473"/>
    <w:rsid w:val="008D29EF"/>
    <w:rsid w:val="00976839"/>
    <w:rsid w:val="009B5A42"/>
    <w:rsid w:val="00A07170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C1E72"/>
    <w:rsid w:val="00BD5F7C"/>
    <w:rsid w:val="00BF19CF"/>
    <w:rsid w:val="00C014AA"/>
    <w:rsid w:val="00C076AB"/>
    <w:rsid w:val="00C260DB"/>
    <w:rsid w:val="00C81C41"/>
    <w:rsid w:val="00CE5389"/>
    <w:rsid w:val="00D103A1"/>
    <w:rsid w:val="00D90652"/>
    <w:rsid w:val="00DB5E4A"/>
    <w:rsid w:val="00DE41EA"/>
    <w:rsid w:val="00DF0BFA"/>
    <w:rsid w:val="00E06935"/>
    <w:rsid w:val="00E456E3"/>
    <w:rsid w:val="00E732F8"/>
    <w:rsid w:val="00E76D13"/>
    <w:rsid w:val="00ED5916"/>
    <w:rsid w:val="00F26146"/>
    <w:rsid w:val="00F34B35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1CB2-CBC0-4F2C-A2AE-62EDA3B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102</Pages>
  <Words>26163</Words>
  <Characters>149130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Галина Александровна Шевченко</cp:lastModifiedBy>
  <cp:revision>4</cp:revision>
  <cp:lastPrinted>2015-05-18T07:39:00Z</cp:lastPrinted>
  <dcterms:created xsi:type="dcterms:W3CDTF">2015-06-29T08:37:00Z</dcterms:created>
  <dcterms:modified xsi:type="dcterms:W3CDTF">2015-07-03T09:02:00Z</dcterms:modified>
</cp:coreProperties>
</file>